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217B856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4524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C067A5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7B0F05">
              <w:rPr>
                <w:rFonts w:ascii="Tw Cen MT" w:hAnsi="Tw Cen MT" w:cs="Times New Roman"/>
                <w:b/>
                <w:sz w:val="28"/>
                <w:szCs w:val="28"/>
              </w:rPr>
              <w:t>CB15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0738E5A8" w:rsidR="00E932E4" w:rsidRPr="00763FF5" w:rsidRDefault="00C4524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011D4BAC" w:rsidR="006D45DE" w:rsidRDefault="00C4524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 Examinations, December 2024</w:t>
      </w:r>
    </w:p>
    <w:p w14:paraId="753A7494" w14:textId="1C3736C4" w:rsidR="00D16205" w:rsidRDefault="007B0F05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USABILITY DESIGN OF SOFTWARE APPLICATIONS</w:t>
      </w:r>
    </w:p>
    <w:p w14:paraId="6DDE71BD" w14:textId="150EEBA2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7B0F05">
        <w:rPr>
          <w:rFonts w:ascii="Tw Cen MT" w:hAnsi="Tw Cen MT"/>
          <w:bCs/>
          <w:sz w:val="28"/>
          <w:szCs w:val="28"/>
        </w:rPr>
        <w:t>CSBS</w:t>
      </w:r>
      <w:r>
        <w:rPr>
          <w:rFonts w:ascii="Tw Cen MT" w:hAnsi="Tw Cen MT"/>
          <w:bCs/>
          <w:sz w:val="28"/>
          <w:szCs w:val="28"/>
        </w:rPr>
        <w:t>)</w:t>
      </w:r>
    </w:p>
    <w:p w14:paraId="6C5AC060" w14:textId="77777777" w:rsidR="009E578F" w:rsidRDefault="009E578F" w:rsidP="009E578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70</w:t>
      </w:r>
    </w:p>
    <w:p w14:paraId="70930554" w14:textId="77777777" w:rsidR="009E578F" w:rsidRDefault="009E578F" w:rsidP="009E578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3405B6E" w14:textId="77777777" w:rsidR="009E578F" w:rsidRDefault="009E578F" w:rsidP="009E578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9C2BB07" w14:textId="77777777" w:rsidR="00A42B1C" w:rsidRDefault="009E578F" w:rsidP="009E578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 w:rsidR="00FD776C"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0E8DA13C" w14:textId="77777777" w:rsidR="00A42B1C" w:rsidRDefault="00A42B1C" w:rsidP="00A42B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48688CEB" w14:textId="4F6C0466" w:rsidR="00A42B1C" w:rsidRDefault="00A42B1C" w:rsidP="00A42B1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369"/>
        <w:gridCol w:w="634"/>
        <w:gridCol w:w="783"/>
        <w:gridCol w:w="851"/>
      </w:tblGrid>
      <w:tr w:rsidR="00A42B1C" w14:paraId="151633F9" w14:textId="77777777" w:rsidTr="00A353FE">
        <w:tc>
          <w:tcPr>
            <w:tcW w:w="670" w:type="dxa"/>
          </w:tcPr>
          <w:p w14:paraId="6DF2E963" w14:textId="77777777" w:rsidR="00A42B1C" w:rsidRDefault="00A42B1C" w:rsidP="000636C1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69" w:type="dxa"/>
          </w:tcPr>
          <w:p w14:paraId="1AF068E3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 w:rsidRPr="00C43181">
              <w:rPr>
                <w:rFonts w:eastAsia="Arial Unicode MS"/>
                <w:bCs/>
                <w:sz w:val="24"/>
                <w:szCs w:val="24"/>
              </w:rPr>
              <w:t>What is User-Centered Design, and why is it important?</w:t>
            </w:r>
          </w:p>
        </w:tc>
        <w:tc>
          <w:tcPr>
            <w:tcW w:w="634" w:type="dxa"/>
            <w:hideMark/>
          </w:tcPr>
          <w:p w14:paraId="13F491ED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88EF330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hideMark/>
          </w:tcPr>
          <w:p w14:paraId="0F1433DC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A42B1C" w14:paraId="41E90157" w14:textId="77777777" w:rsidTr="00A353FE">
        <w:tc>
          <w:tcPr>
            <w:tcW w:w="670" w:type="dxa"/>
          </w:tcPr>
          <w:p w14:paraId="0FD4A204" w14:textId="77777777" w:rsidR="00A42B1C" w:rsidRDefault="00A42B1C" w:rsidP="000636C1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69" w:type="dxa"/>
          </w:tcPr>
          <w:p w14:paraId="6B581CA9" w14:textId="4EED017B" w:rsidR="00A42B1C" w:rsidRDefault="00B82A9A" w:rsidP="00C6480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</w:t>
            </w:r>
            <w:r w:rsidR="00C64808">
              <w:rPr>
                <w:rFonts w:eastAsia="Arial Unicode MS"/>
                <w:bCs/>
                <w:sz w:val="24"/>
                <w:szCs w:val="24"/>
              </w:rPr>
              <w:t xml:space="preserve"> walkthrough</w:t>
            </w:r>
            <w:r>
              <w:rPr>
                <w:rFonts w:eastAsia="Arial Unicode MS"/>
                <w:bCs/>
                <w:sz w:val="24"/>
                <w:szCs w:val="24"/>
              </w:rPr>
              <w:t>? List out the categories with one example each?</w:t>
            </w:r>
          </w:p>
        </w:tc>
        <w:tc>
          <w:tcPr>
            <w:tcW w:w="634" w:type="dxa"/>
            <w:hideMark/>
          </w:tcPr>
          <w:p w14:paraId="2E507BDA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0AC28CB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  <w:hideMark/>
          </w:tcPr>
          <w:p w14:paraId="47A5E257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A42B1C" w14:paraId="6DF17068" w14:textId="77777777" w:rsidTr="00A353FE">
        <w:tc>
          <w:tcPr>
            <w:tcW w:w="670" w:type="dxa"/>
          </w:tcPr>
          <w:p w14:paraId="22E5495D" w14:textId="77777777" w:rsidR="00A42B1C" w:rsidRDefault="00A42B1C" w:rsidP="000636C1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69" w:type="dxa"/>
          </w:tcPr>
          <w:p w14:paraId="513C37B2" w14:textId="5C1FAABD" w:rsidR="00A42B1C" w:rsidRPr="00484A64" w:rsidRDefault="00B82A9A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down the core elements of Usability Testing.</w:t>
            </w:r>
          </w:p>
        </w:tc>
        <w:tc>
          <w:tcPr>
            <w:tcW w:w="634" w:type="dxa"/>
            <w:hideMark/>
          </w:tcPr>
          <w:p w14:paraId="0E318960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D6FD5F5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  <w:hideMark/>
          </w:tcPr>
          <w:p w14:paraId="666FE6AD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A42B1C" w14:paraId="20A10696" w14:textId="77777777" w:rsidTr="00A353FE">
        <w:tc>
          <w:tcPr>
            <w:tcW w:w="670" w:type="dxa"/>
          </w:tcPr>
          <w:p w14:paraId="627245C2" w14:textId="77777777" w:rsidR="00A42B1C" w:rsidRDefault="00A42B1C" w:rsidP="000636C1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69" w:type="dxa"/>
          </w:tcPr>
          <w:p w14:paraId="54EB069B" w14:textId="018EB4ED" w:rsidR="00A42B1C" w:rsidRPr="0068255A" w:rsidRDefault="00B82A9A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the purpose of brain storming for innovation? </w:t>
            </w:r>
          </w:p>
        </w:tc>
        <w:tc>
          <w:tcPr>
            <w:tcW w:w="634" w:type="dxa"/>
            <w:hideMark/>
          </w:tcPr>
          <w:p w14:paraId="57694E0F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DE488E9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  <w:hideMark/>
          </w:tcPr>
          <w:p w14:paraId="43654F53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A42B1C" w14:paraId="0B7030D3" w14:textId="77777777" w:rsidTr="00A353FE">
        <w:tc>
          <w:tcPr>
            <w:tcW w:w="670" w:type="dxa"/>
          </w:tcPr>
          <w:p w14:paraId="5C865D64" w14:textId="77777777" w:rsidR="00A42B1C" w:rsidRDefault="00A42B1C" w:rsidP="000636C1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69" w:type="dxa"/>
          </w:tcPr>
          <w:p w14:paraId="29B9A84F" w14:textId="0ADD97C3" w:rsidR="00A42B1C" w:rsidRPr="0068255A" w:rsidRDefault="00B82A9A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concept development?</w:t>
            </w:r>
          </w:p>
        </w:tc>
        <w:tc>
          <w:tcPr>
            <w:tcW w:w="634" w:type="dxa"/>
            <w:hideMark/>
          </w:tcPr>
          <w:p w14:paraId="527AB684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8B8BB4C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  <w:hideMark/>
          </w:tcPr>
          <w:p w14:paraId="71F6282D" w14:textId="77777777" w:rsidR="00A42B1C" w:rsidRDefault="00A42B1C" w:rsidP="003542E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</w:tbl>
    <w:p w14:paraId="6A0DC679" w14:textId="77777777" w:rsidR="00A42B1C" w:rsidRDefault="00A42B1C" w:rsidP="00A42B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D83F629" w14:textId="77777777" w:rsidR="00A42B1C" w:rsidRDefault="00A42B1C" w:rsidP="00A42B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498FA01" w14:textId="77777777" w:rsidR="00A42B1C" w:rsidRDefault="00A42B1C" w:rsidP="00A42B1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8429"/>
        <w:gridCol w:w="670"/>
        <w:gridCol w:w="762"/>
        <w:gridCol w:w="817"/>
        <w:gridCol w:w="11"/>
      </w:tblGrid>
      <w:tr w:rsidR="00A42B1C" w14:paraId="61421234" w14:textId="77777777" w:rsidTr="00A353FE">
        <w:tc>
          <w:tcPr>
            <w:tcW w:w="11299" w:type="dxa"/>
            <w:gridSpan w:val="6"/>
            <w:hideMark/>
          </w:tcPr>
          <w:p w14:paraId="2BBBDE0B" w14:textId="3FC19A18" w:rsidR="00A42B1C" w:rsidRPr="00186B97" w:rsidRDefault="00A42B1C" w:rsidP="00B82A9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6B97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86B97" w:rsidRPr="00186B97">
              <w:rPr>
                <w:rFonts w:eastAsia="Arial Unicode MS"/>
                <w:b/>
                <w:sz w:val="24"/>
                <w:szCs w:val="24"/>
              </w:rPr>
              <w:t>I</w:t>
            </w:r>
          </w:p>
        </w:tc>
      </w:tr>
      <w:tr w:rsidR="00A42B1C" w14:paraId="080E3DB4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3EC1364C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hideMark/>
          </w:tcPr>
          <w:p w14:paraId="154CE08C" w14:textId="77777777" w:rsidR="00A42B1C" w:rsidRPr="00E8610F" w:rsidRDefault="00A42B1C" w:rsidP="000636C1">
            <w:pPr>
              <w:pStyle w:val="ListParagraph"/>
              <w:numPr>
                <w:ilvl w:val="0"/>
                <w:numId w:val="3"/>
              </w:numPr>
              <w:ind w:left="274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E8610F">
              <w:rPr>
                <w:rFonts w:eastAsia="Arial Unicode MS"/>
                <w:bCs/>
                <w:sz w:val="24"/>
                <w:szCs w:val="24"/>
              </w:rPr>
              <w:t>Given a case study on designing a new wearable health device, define user experience and explain how the four core threads shape a holistic experience for the users.</w:t>
            </w:r>
          </w:p>
          <w:p w14:paraId="414F13A8" w14:textId="6ED333A4" w:rsidR="00A42B1C" w:rsidRPr="00933B68" w:rsidRDefault="00B82A9A" w:rsidP="000636C1">
            <w:pPr>
              <w:pStyle w:val="ListParagraph"/>
              <w:numPr>
                <w:ilvl w:val="0"/>
                <w:numId w:val="3"/>
              </w:numPr>
              <w:ind w:left="264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</w:t>
            </w:r>
            <w:r w:rsidR="00A42B1C" w:rsidRPr="00933B68">
              <w:rPr>
                <w:rFonts w:eastAsia="Arial Unicode MS"/>
                <w:bCs/>
                <w:sz w:val="24"/>
                <w:szCs w:val="24"/>
              </w:rPr>
              <w:t xml:space="preserve">ist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and explain </w:t>
            </w:r>
            <w:r w:rsidR="00A42B1C" w:rsidRPr="00933B68">
              <w:rPr>
                <w:rFonts w:eastAsia="Arial Unicode MS"/>
                <w:bCs/>
                <w:sz w:val="24"/>
                <w:szCs w:val="24"/>
              </w:rPr>
              <w:t>the key de</w:t>
            </w:r>
            <w:r w:rsidR="00A353FE">
              <w:rPr>
                <w:rFonts w:eastAsia="Arial Unicode MS"/>
                <w:bCs/>
                <w:sz w:val="24"/>
                <w:szCs w:val="24"/>
              </w:rPr>
              <w:t>sign principles of interaction design provide examples to support your explanation.</w:t>
            </w:r>
          </w:p>
        </w:tc>
        <w:tc>
          <w:tcPr>
            <w:tcW w:w="670" w:type="dxa"/>
            <w:hideMark/>
          </w:tcPr>
          <w:p w14:paraId="11B1E1BC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02DAAA2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8424D25" w14:textId="77777777" w:rsidR="00B82A9A" w:rsidRDefault="00B82A9A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2F7F1AE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1CFF582F" w14:textId="21C4682C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0AE6D0DA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2963E71" w14:textId="77777777" w:rsidR="00B82A9A" w:rsidRDefault="00B82A9A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3E70380" w14:textId="1DDB50B5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14:paraId="607E2A34" w14:textId="39C2EDBF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-3</w:t>
            </w:r>
          </w:p>
          <w:p w14:paraId="6325EB86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8E62FCC" w14:textId="77777777" w:rsidR="00B82A9A" w:rsidRDefault="00B82A9A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0C95D54" w14:textId="6D84E1E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A42B1C" w14:paraId="3730C1FB" w14:textId="77777777" w:rsidTr="00A353FE">
        <w:tc>
          <w:tcPr>
            <w:tcW w:w="11299" w:type="dxa"/>
            <w:gridSpan w:val="6"/>
            <w:hideMark/>
          </w:tcPr>
          <w:p w14:paraId="2561E23B" w14:textId="77777777" w:rsidR="00A42B1C" w:rsidRDefault="00A42B1C" w:rsidP="00B82A9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42B1C" w14:paraId="7A10AEED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648E9E23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hideMark/>
          </w:tcPr>
          <w:p w14:paraId="4E558A64" w14:textId="2559216D" w:rsidR="00A42B1C" w:rsidRPr="00933B68" w:rsidRDefault="00A42B1C" w:rsidP="00A353FE">
            <w:pPr>
              <w:pStyle w:val="NormalWeb"/>
              <w:rPr>
                <w:rFonts w:eastAsia="Arial Unicode MS"/>
                <w:bCs/>
              </w:rPr>
            </w:pPr>
            <w:r w:rsidRPr="00933B68">
              <w:t xml:space="preserve">Illustrate the </w:t>
            </w:r>
            <w:r w:rsidR="00B82A9A">
              <w:t xml:space="preserve">goals of usability </w:t>
            </w:r>
            <w:r w:rsidRPr="00933B68">
              <w:t xml:space="preserve">in evaluating the product from user </w:t>
            </w:r>
            <w:r w:rsidR="00B82A9A" w:rsidRPr="00933B68">
              <w:t>centered</w:t>
            </w:r>
            <w:r w:rsidRPr="00933B68">
              <w:t xml:space="preserve"> design aspects with example.</w:t>
            </w:r>
          </w:p>
        </w:tc>
        <w:tc>
          <w:tcPr>
            <w:tcW w:w="670" w:type="dxa"/>
            <w:hideMark/>
          </w:tcPr>
          <w:p w14:paraId="42AB0AD3" w14:textId="77777777" w:rsidR="00A42B1C" w:rsidRPr="00933B68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 w:rsidRPr="00933B68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36CB1B17" w14:textId="01B3F7EA" w:rsidR="00A42B1C" w:rsidRPr="00933B68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 w:rsidRPr="00933B68">
              <w:rPr>
                <w:rFonts w:eastAsia="Arial Unicode MS"/>
                <w:bCs/>
                <w:sz w:val="24"/>
                <w:szCs w:val="24"/>
              </w:rPr>
              <w:t>CO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</w:t>
            </w:r>
            <w:r w:rsidRPr="00933B6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14:paraId="28DB246A" w14:textId="703A7C69" w:rsidR="00A42B1C" w:rsidRPr="00933B68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 w:rsidRPr="00933B68">
              <w:rPr>
                <w:rFonts w:eastAsia="Arial Unicode MS"/>
                <w:bCs/>
                <w:sz w:val="24"/>
                <w:szCs w:val="24"/>
              </w:rPr>
              <w:t>BL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</w:t>
            </w:r>
            <w:r w:rsidRPr="00933B6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A42B1C" w14:paraId="27945C85" w14:textId="77777777" w:rsidTr="00A353FE">
        <w:tc>
          <w:tcPr>
            <w:tcW w:w="11299" w:type="dxa"/>
            <w:gridSpan w:val="6"/>
            <w:hideMark/>
          </w:tcPr>
          <w:p w14:paraId="6D13B1AE" w14:textId="57D7F14C" w:rsidR="00A42B1C" w:rsidRPr="00186B97" w:rsidRDefault="00A42B1C" w:rsidP="00B82A9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6B97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86B97" w:rsidRPr="00186B97">
              <w:rPr>
                <w:rFonts w:eastAsia="Arial Unicode MS"/>
                <w:b/>
                <w:sz w:val="24"/>
                <w:szCs w:val="24"/>
              </w:rPr>
              <w:t>II</w:t>
            </w:r>
          </w:p>
        </w:tc>
      </w:tr>
      <w:tr w:rsidR="00A42B1C" w14:paraId="2D58C9E9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01AE1AFC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hideMark/>
          </w:tcPr>
          <w:p w14:paraId="0F4DDFA9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 w:rsidRPr="00056A4B">
              <w:rPr>
                <w:rFonts w:eastAsia="Arial Unicode MS"/>
                <w:bCs/>
                <w:sz w:val="24"/>
                <w:szCs w:val="24"/>
              </w:rPr>
              <w:t>Given a case study of an e-learning platform, illustrate how you would apply usability heuristics or principles to improve the platform’s user experience. Provide examples of how these principles can resolve common usability issues.</w:t>
            </w:r>
          </w:p>
        </w:tc>
        <w:tc>
          <w:tcPr>
            <w:tcW w:w="670" w:type="dxa"/>
            <w:hideMark/>
          </w:tcPr>
          <w:p w14:paraId="398A0D05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00225342" w14:textId="0EC3AF0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17" w:type="dxa"/>
            <w:hideMark/>
          </w:tcPr>
          <w:p w14:paraId="3FE0C7AB" w14:textId="041E52B9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A42B1C" w14:paraId="2BCA03FA" w14:textId="77777777" w:rsidTr="00A353FE">
        <w:tc>
          <w:tcPr>
            <w:tcW w:w="11299" w:type="dxa"/>
            <w:gridSpan w:val="6"/>
            <w:hideMark/>
          </w:tcPr>
          <w:p w14:paraId="4246A8E4" w14:textId="77777777" w:rsidR="00A42B1C" w:rsidRDefault="00A42B1C" w:rsidP="00B82A9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42B1C" w14:paraId="0C84AB03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00075CCD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hideMark/>
          </w:tcPr>
          <w:p w14:paraId="357FC2D2" w14:textId="77777777" w:rsidR="00A42B1C" w:rsidRDefault="00A42B1C" w:rsidP="000636C1">
            <w:pPr>
              <w:pStyle w:val="ListParagraph"/>
              <w:numPr>
                <w:ilvl w:val="0"/>
                <w:numId w:val="4"/>
              </w:numPr>
              <w:ind w:left="274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E8610F">
              <w:rPr>
                <w:rFonts w:eastAsia="Arial Unicode MS"/>
                <w:bCs/>
                <w:sz w:val="24"/>
                <w:szCs w:val="24"/>
              </w:rPr>
              <w:t xml:space="preserve">Imagine you are leading a project to assess the effectiveness of a new educational app. Define what evaluation means in this context, </w:t>
            </w:r>
            <w:r>
              <w:rPr>
                <w:rFonts w:eastAsia="Arial Unicode MS"/>
                <w:bCs/>
                <w:sz w:val="24"/>
                <w:szCs w:val="24"/>
              </w:rPr>
              <w:t>and</w:t>
            </w:r>
            <w:r w:rsidRPr="00E8610F">
              <w:rPr>
                <w:rFonts w:eastAsia="Arial Unicode MS"/>
                <w:bCs/>
                <w:sz w:val="24"/>
                <w:szCs w:val="24"/>
              </w:rPr>
              <w:t xml:space="preserve"> discuss the various types of evaluation methods you would consider using, providing examples of how each would be applied in your project.</w:t>
            </w:r>
          </w:p>
          <w:p w14:paraId="0161BB6D" w14:textId="77777777" w:rsidR="00A42B1C" w:rsidRPr="00871DA4" w:rsidRDefault="00A42B1C" w:rsidP="000636C1">
            <w:pPr>
              <w:pStyle w:val="ListParagraph"/>
              <w:numPr>
                <w:ilvl w:val="0"/>
                <w:numId w:val="4"/>
              </w:numPr>
              <w:ind w:left="264"/>
              <w:rPr>
                <w:rFonts w:eastAsia="Arial Unicode MS"/>
                <w:bCs/>
                <w:sz w:val="24"/>
                <w:szCs w:val="24"/>
              </w:rPr>
            </w:pPr>
            <w:r w:rsidRPr="00871DA4">
              <w:rPr>
                <w:rFonts w:eastAsia="Arial Unicode MS"/>
                <w:bCs/>
                <w:sz w:val="24"/>
                <w:szCs w:val="24"/>
              </w:rPr>
              <w:t>As a usability expert, describe how you would introduce the concept of analytics to your team. Use a specific example to illustrate how analytics can be applied to enhance the user experience of a software application.</w:t>
            </w:r>
          </w:p>
        </w:tc>
        <w:tc>
          <w:tcPr>
            <w:tcW w:w="670" w:type="dxa"/>
            <w:hideMark/>
          </w:tcPr>
          <w:p w14:paraId="1D5FEA24" w14:textId="29A4145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3A61AA2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65876A2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ACBE267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5FFA873" w14:textId="16AD1C5C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0BEE135B" w14:textId="1A583902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476939CA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ADAC8E9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65A53E9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B1F7797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17" w:type="dxa"/>
            <w:hideMark/>
          </w:tcPr>
          <w:p w14:paraId="413BB2C6" w14:textId="7119BB4D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-4</w:t>
            </w:r>
          </w:p>
          <w:p w14:paraId="2A462462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FEE7DE5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B60A02B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B99209C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A42B1C" w14:paraId="3BD1960D" w14:textId="77777777" w:rsidTr="00A353FE">
        <w:tc>
          <w:tcPr>
            <w:tcW w:w="11299" w:type="dxa"/>
            <w:gridSpan w:val="6"/>
            <w:hideMark/>
          </w:tcPr>
          <w:p w14:paraId="083A268C" w14:textId="77777777" w:rsidR="00A353FE" w:rsidRDefault="00A353FE" w:rsidP="00B82A9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8A13741" w14:textId="032C55B6" w:rsidR="00A42B1C" w:rsidRPr="00186B97" w:rsidRDefault="00A42B1C" w:rsidP="00B82A9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6B97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86B97" w:rsidRPr="00186B97">
              <w:rPr>
                <w:rFonts w:eastAsia="Arial Unicode MS"/>
                <w:b/>
                <w:sz w:val="24"/>
                <w:szCs w:val="24"/>
              </w:rPr>
              <w:t>III</w:t>
            </w:r>
          </w:p>
        </w:tc>
      </w:tr>
      <w:tr w:rsidR="00A42B1C" w14:paraId="67BCED43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7276379A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hideMark/>
          </w:tcPr>
          <w:p w14:paraId="3C4008B4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Illustrate in detail about the various steps involved </w:t>
            </w:r>
            <w:r w:rsidRPr="00484A64">
              <w:rPr>
                <w:rFonts w:eastAsia="Arial Unicode MS"/>
                <w:bCs/>
                <w:sz w:val="24"/>
                <w:szCs w:val="24"/>
              </w:rPr>
              <w:t>Project Design Lifecycle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proper example.</w:t>
            </w:r>
          </w:p>
        </w:tc>
        <w:tc>
          <w:tcPr>
            <w:tcW w:w="670" w:type="dxa"/>
            <w:hideMark/>
          </w:tcPr>
          <w:p w14:paraId="7F9AC1AC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6F04CCFB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17" w:type="dxa"/>
            <w:hideMark/>
          </w:tcPr>
          <w:p w14:paraId="2638AFCC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A42B1C" w14:paraId="1ED58279" w14:textId="77777777" w:rsidTr="00A353FE">
        <w:tc>
          <w:tcPr>
            <w:tcW w:w="11299" w:type="dxa"/>
            <w:gridSpan w:val="6"/>
            <w:hideMark/>
          </w:tcPr>
          <w:p w14:paraId="55E72078" w14:textId="77777777" w:rsidR="00A42B1C" w:rsidRDefault="00A42B1C" w:rsidP="00B82A9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42B1C" w14:paraId="402D5AFB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7FFB1E7D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hideMark/>
          </w:tcPr>
          <w:p w14:paraId="5FCDAD00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Differentiate</w:t>
            </w:r>
            <w:r w:rsidRPr="00163B1E">
              <w:rPr>
                <w:rFonts w:eastAsia="Arial Unicode MS"/>
                <w:bCs/>
                <w:sz w:val="24"/>
                <w:szCs w:val="24"/>
              </w:rPr>
              <w:t xml:space="preserve"> between conceptual design and concrete design, and explain each in detail, highlighting their roles in the design process.</w:t>
            </w:r>
          </w:p>
        </w:tc>
        <w:tc>
          <w:tcPr>
            <w:tcW w:w="670" w:type="dxa"/>
          </w:tcPr>
          <w:p w14:paraId="7072C21F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7D8E1964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17" w:type="dxa"/>
          </w:tcPr>
          <w:p w14:paraId="4F711487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A42B1C" w14:paraId="7E5FC541" w14:textId="77777777" w:rsidTr="00A353FE">
        <w:tc>
          <w:tcPr>
            <w:tcW w:w="11299" w:type="dxa"/>
            <w:gridSpan w:val="6"/>
            <w:hideMark/>
          </w:tcPr>
          <w:p w14:paraId="39E58E8B" w14:textId="77777777" w:rsidR="00A353FE" w:rsidRDefault="00A353FE" w:rsidP="00B82A9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7082427" w14:textId="4C79A514" w:rsidR="00A42B1C" w:rsidRPr="00186B97" w:rsidRDefault="00A42B1C" w:rsidP="00B82A9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6B97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86B97" w:rsidRPr="00186B97">
              <w:rPr>
                <w:rFonts w:eastAsia="Arial Unicode MS"/>
                <w:b/>
                <w:sz w:val="24"/>
                <w:szCs w:val="24"/>
              </w:rPr>
              <w:t>IV</w:t>
            </w:r>
          </w:p>
        </w:tc>
      </w:tr>
      <w:tr w:rsidR="00A42B1C" w14:paraId="7C497CE5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3B1F4DB1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hideMark/>
          </w:tcPr>
          <w:p w14:paraId="3AF45B8A" w14:textId="027A48AA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in detail about the various concepts involved in UX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 xml:space="preserve"> competitive </w:t>
            </w:r>
            <w:r>
              <w:rPr>
                <w:rFonts w:eastAsia="Arial Unicode MS"/>
                <w:bCs/>
                <w:sz w:val="24"/>
                <w:szCs w:val="24"/>
              </w:rPr>
              <w:t>research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 xml:space="preserve"> methods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necessary proofs.</w:t>
            </w:r>
          </w:p>
        </w:tc>
        <w:tc>
          <w:tcPr>
            <w:tcW w:w="670" w:type="dxa"/>
            <w:hideMark/>
          </w:tcPr>
          <w:p w14:paraId="4B68879C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04275AA5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17" w:type="dxa"/>
            <w:hideMark/>
          </w:tcPr>
          <w:p w14:paraId="74CD1FCA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A42B1C" w14:paraId="586BE1A6" w14:textId="77777777" w:rsidTr="00A353FE">
        <w:tc>
          <w:tcPr>
            <w:tcW w:w="11299" w:type="dxa"/>
            <w:gridSpan w:val="6"/>
            <w:hideMark/>
          </w:tcPr>
          <w:p w14:paraId="2A49486A" w14:textId="77777777" w:rsidR="00A42B1C" w:rsidRDefault="00A42B1C" w:rsidP="00B82A9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42B1C" w14:paraId="430BEB05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3DBC80A9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hideMark/>
          </w:tcPr>
          <w:p w14:paraId="03A0A7B1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 w:rsidRPr="008D77DE">
              <w:rPr>
                <w:rFonts w:eastAsia="Arial Unicode MS"/>
                <w:bCs/>
                <w:sz w:val="24"/>
                <w:szCs w:val="24"/>
              </w:rPr>
              <w:t xml:space="preserve">What is user research? Discuss the following research methods and provide examples of how each can be applied: </w:t>
            </w:r>
          </w:p>
          <w:p w14:paraId="454DF20A" w14:textId="77777777" w:rsidR="00A42B1C" w:rsidRDefault="00A42B1C" w:rsidP="000636C1">
            <w:pPr>
              <w:pStyle w:val="ListParagraph"/>
              <w:numPr>
                <w:ilvl w:val="0"/>
                <w:numId w:val="5"/>
              </w:numPr>
              <w:ind w:left="274"/>
              <w:rPr>
                <w:rFonts w:eastAsia="Arial Unicode MS"/>
                <w:bCs/>
                <w:sz w:val="24"/>
                <w:szCs w:val="24"/>
              </w:rPr>
            </w:pPr>
            <w:r w:rsidRPr="008D77DE">
              <w:rPr>
                <w:rFonts w:eastAsia="Arial Unicode MS"/>
                <w:bCs/>
                <w:sz w:val="24"/>
                <w:szCs w:val="24"/>
              </w:rPr>
              <w:t>Interviews – How are they used to gather in-depth insights?</w:t>
            </w:r>
          </w:p>
          <w:p w14:paraId="5A4B4113" w14:textId="77777777" w:rsidR="00A42B1C" w:rsidRDefault="00A42B1C" w:rsidP="000636C1">
            <w:pPr>
              <w:pStyle w:val="ListParagraph"/>
              <w:numPr>
                <w:ilvl w:val="0"/>
                <w:numId w:val="5"/>
              </w:numPr>
              <w:ind w:left="274"/>
              <w:rPr>
                <w:rFonts w:eastAsia="Arial Unicode MS"/>
                <w:bCs/>
                <w:sz w:val="24"/>
                <w:szCs w:val="24"/>
              </w:rPr>
            </w:pPr>
            <w:r w:rsidRPr="00976515">
              <w:rPr>
                <w:rFonts w:eastAsia="Arial Unicode MS"/>
                <w:bCs/>
                <w:sz w:val="24"/>
                <w:szCs w:val="24"/>
              </w:rPr>
              <w:t>Questionnaires – How can they be effectively designed to collect user data?</w:t>
            </w:r>
          </w:p>
          <w:p w14:paraId="140C4EC5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 w:rsidRPr="00976515">
              <w:rPr>
                <w:rFonts w:eastAsia="Arial Unicode MS"/>
                <w:bCs/>
                <w:sz w:val="24"/>
                <w:szCs w:val="24"/>
              </w:rPr>
              <w:t>Focus groups – How do they help in understanding user perspectives collectively?</w:t>
            </w:r>
          </w:p>
        </w:tc>
        <w:tc>
          <w:tcPr>
            <w:tcW w:w="670" w:type="dxa"/>
            <w:hideMark/>
          </w:tcPr>
          <w:p w14:paraId="37369F61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458D0E7A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7" w:type="dxa"/>
            <w:hideMark/>
          </w:tcPr>
          <w:p w14:paraId="4F7127AD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42B1C" w14:paraId="37796FCB" w14:textId="77777777" w:rsidTr="00A353FE">
        <w:tc>
          <w:tcPr>
            <w:tcW w:w="11299" w:type="dxa"/>
            <w:gridSpan w:val="6"/>
            <w:hideMark/>
          </w:tcPr>
          <w:p w14:paraId="369A417D" w14:textId="77777777" w:rsidR="00A353FE" w:rsidRDefault="00A353FE" w:rsidP="00B82A9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B43EA1F" w14:textId="0D62318C" w:rsidR="00A42B1C" w:rsidRPr="00186B97" w:rsidRDefault="00A42B1C" w:rsidP="00B82A9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6B97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86B97" w:rsidRPr="00186B97">
              <w:rPr>
                <w:rFonts w:eastAsia="Arial Unicode MS"/>
                <w:b/>
                <w:sz w:val="24"/>
                <w:szCs w:val="24"/>
              </w:rPr>
              <w:t>V</w:t>
            </w:r>
          </w:p>
        </w:tc>
      </w:tr>
      <w:tr w:rsidR="00A42B1C" w14:paraId="78A7A9F0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48C291FE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</w:tcPr>
          <w:p w14:paraId="6B678F8B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 w:rsidRPr="00FF65D2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>
              <w:rPr>
                <w:rFonts w:eastAsia="Arial Unicode MS"/>
                <w:bCs/>
                <w:sz w:val="24"/>
                <w:szCs w:val="24"/>
              </w:rPr>
              <w:t>how the design thinking</w:t>
            </w:r>
            <w:r w:rsidRPr="00FF65D2">
              <w:rPr>
                <w:rFonts w:eastAsia="Arial Unicode MS"/>
                <w:bCs/>
                <w:sz w:val="24"/>
                <w:szCs w:val="24"/>
              </w:rPr>
              <w:t xml:space="preserve"> technique fosters innovation in design and problem-solving.</w:t>
            </w:r>
          </w:p>
        </w:tc>
        <w:tc>
          <w:tcPr>
            <w:tcW w:w="670" w:type="dxa"/>
          </w:tcPr>
          <w:p w14:paraId="7EFAB244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7295D4C2" w14:textId="676EB36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-4</w:t>
            </w:r>
          </w:p>
        </w:tc>
        <w:tc>
          <w:tcPr>
            <w:tcW w:w="817" w:type="dxa"/>
          </w:tcPr>
          <w:p w14:paraId="791012A1" w14:textId="51F336E6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-2</w:t>
            </w:r>
          </w:p>
        </w:tc>
      </w:tr>
      <w:tr w:rsidR="00A42B1C" w14:paraId="5ACFFBE2" w14:textId="77777777" w:rsidTr="00A353FE">
        <w:tc>
          <w:tcPr>
            <w:tcW w:w="11299" w:type="dxa"/>
            <w:gridSpan w:val="6"/>
            <w:hideMark/>
          </w:tcPr>
          <w:p w14:paraId="532F5B57" w14:textId="77777777" w:rsidR="00A42B1C" w:rsidRDefault="00A42B1C" w:rsidP="00B82A9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42B1C" w14:paraId="63DB390A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77FF00CA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hideMark/>
          </w:tcPr>
          <w:p w14:paraId="0CCE309C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 w:rsidRPr="00A740B9">
              <w:rPr>
                <w:rFonts w:eastAsia="Arial Unicode MS"/>
                <w:bCs/>
                <w:sz w:val="24"/>
                <w:szCs w:val="24"/>
              </w:rPr>
              <w:t>Demonstrate how scenario creation and persona strategies can be used to enhance user experience design, providing specific examples for each approach.</w:t>
            </w:r>
          </w:p>
        </w:tc>
        <w:tc>
          <w:tcPr>
            <w:tcW w:w="670" w:type="dxa"/>
            <w:hideMark/>
          </w:tcPr>
          <w:p w14:paraId="5D2B8173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6911FC21" w14:textId="24DD1ECC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-4</w:t>
            </w:r>
          </w:p>
        </w:tc>
        <w:tc>
          <w:tcPr>
            <w:tcW w:w="817" w:type="dxa"/>
            <w:hideMark/>
          </w:tcPr>
          <w:p w14:paraId="720278A5" w14:textId="7A8DF7A2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-3</w:t>
            </w:r>
          </w:p>
        </w:tc>
      </w:tr>
      <w:tr w:rsidR="00A42B1C" w14:paraId="5D23CB8D" w14:textId="77777777" w:rsidTr="00A353FE">
        <w:tc>
          <w:tcPr>
            <w:tcW w:w="11299" w:type="dxa"/>
            <w:gridSpan w:val="6"/>
            <w:hideMark/>
          </w:tcPr>
          <w:p w14:paraId="56CF2DD4" w14:textId="77777777" w:rsidR="00A353FE" w:rsidRDefault="00A353FE" w:rsidP="00B82A9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C28326F" w14:textId="366FCD8D" w:rsidR="00A42B1C" w:rsidRPr="00186B97" w:rsidRDefault="00A42B1C" w:rsidP="00B82A9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6B97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86B97" w:rsidRPr="00186B97">
              <w:rPr>
                <w:rFonts w:eastAsia="Arial Unicode MS"/>
                <w:b/>
                <w:sz w:val="24"/>
                <w:szCs w:val="24"/>
              </w:rPr>
              <w:t>VI</w:t>
            </w:r>
          </w:p>
        </w:tc>
      </w:tr>
      <w:tr w:rsidR="00A42B1C" w14:paraId="0161753D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4144CA8C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hideMark/>
          </w:tcPr>
          <w:p w14:paraId="071B2D09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Describe in detail about the </w:t>
            </w:r>
            <w:r w:rsidRPr="0068255A">
              <w:rPr>
                <w:rFonts w:eastAsia="Arial Unicode MS"/>
                <w:bCs/>
                <w:sz w:val="24"/>
                <w:szCs w:val="24"/>
              </w:rPr>
              <w:t>Prototyping Techniques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suitable example.</w:t>
            </w:r>
          </w:p>
        </w:tc>
        <w:tc>
          <w:tcPr>
            <w:tcW w:w="670" w:type="dxa"/>
            <w:hideMark/>
          </w:tcPr>
          <w:p w14:paraId="389B7362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3EA64A86" w14:textId="155FD84C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-4</w:t>
            </w:r>
          </w:p>
        </w:tc>
        <w:tc>
          <w:tcPr>
            <w:tcW w:w="817" w:type="dxa"/>
            <w:hideMark/>
          </w:tcPr>
          <w:p w14:paraId="0C85BAF1" w14:textId="3361F923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-2</w:t>
            </w:r>
          </w:p>
        </w:tc>
      </w:tr>
      <w:tr w:rsidR="00A42B1C" w14:paraId="0376FBCE" w14:textId="77777777" w:rsidTr="00A353FE">
        <w:tc>
          <w:tcPr>
            <w:tcW w:w="11299" w:type="dxa"/>
            <w:gridSpan w:val="6"/>
            <w:hideMark/>
          </w:tcPr>
          <w:p w14:paraId="12DB55CB" w14:textId="77777777" w:rsidR="00A42B1C" w:rsidRDefault="00A42B1C" w:rsidP="00B82A9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42B1C" w14:paraId="7EE967C8" w14:textId="77777777" w:rsidTr="00A353FE">
        <w:trPr>
          <w:gridAfter w:val="1"/>
          <w:wAfter w:w="11" w:type="dxa"/>
        </w:trPr>
        <w:tc>
          <w:tcPr>
            <w:tcW w:w="610" w:type="dxa"/>
          </w:tcPr>
          <w:p w14:paraId="06A6CF84" w14:textId="77777777" w:rsidR="00A42B1C" w:rsidRDefault="00A42B1C" w:rsidP="000636C1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hideMark/>
          </w:tcPr>
          <w:p w14:paraId="4873A33A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 w:rsidRPr="00FF65D2">
              <w:rPr>
                <w:rFonts w:eastAsia="Arial Unicode MS"/>
                <w:bCs/>
                <w:sz w:val="24"/>
                <w:szCs w:val="24"/>
              </w:rPr>
              <w:t>Explain the process of project task flow detailing, outlining the key steps involved and how they contribute to successful project management.</w:t>
            </w:r>
          </w:p>
        </w:tc>
        <w:tc>
          <w:tcPr>
            <w:tcW w:w="670" w:type="dxa"/>
            <w:hideMark/>
          </w:tcPr>
          <w:p w14:paraId="1749C6F8" w14:textId="77777777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0462E0A1" w14:textId="18F999E1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17" w:type="dxa"/>
            <w:hideMark/>
          </w:tcPr>
          <w:p w14:paraId="60502D5E" w14:textId="509F9426" w:rsidR="00A42B1C" w:rsidRDefault="00A42B1C" w:rsidP="00B82A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B82A9A">
              <w:rPr>
                <w:rFonts w:eastAsia="Arial Unicode MS"/>
                <w:bCs/>
                <w:sz w:val="24"/>
                <w:szCs w:val="24"/>
              </w:rPr>
              <w:t>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5B3F4E6E" w14:textId="77777777" w:rsidR="00A42B1C" w:rsidRDefault="00A42B1C" w:rsidP="00A42B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6B0A5A8" w14:textId="77777777" w:rsidR="00A42B1C" w:rsidRDefault="00A42B1C" w:rsidP="00A42B1C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5BE407E2" w14:textId="517B7EF7" w:rsidR="00FD776C" w:rsidRDefault="00D01DBE" w:rsidP="009E578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sectPr w:rsidR="00FD776C" w:rsidSect="00FE38A9">
      <w:footerReference w:type="default" r:id="rId8"/>
      <w:pgSz w:w="12240" w:h="15840"/>
      <w:pgMar w:top="568" w:right="474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3C88E" w14:textId="77777777" w:rsidR="00CF1E5D" w:rsidRDefault="00CF1E5D" w:rsidP="00450012">
      <w:pPr>
        <w:spacing w:after="0" w:line="240" w:lineRule="auto"/>
      </w:pPr>
      <w:r>
        <w:separator/>
      </w:r>
    </w:p>
  </w:endnote>
  <w:endnote w:type="continuationSeparator" w:id="0">
    <w:p w14:paraId="31E80E27" w14:textId="77777777" w:rsidR="00CF1E5D" w:rsidRDefault="00CF1E5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51DF2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51DF2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E9E36" w14:textId="77777777" w:rsidR="00CF1E5D" w:rsidRDefault="00CF1E5D" w:rsidP="00450012">
      <w:pPr>
        <w:spacing w:after="0" w:line="240" w:lineRule="auto"/>
      </w:pPr>
      <w:r>
        <w:separator/>
      </w:r>
    </w:p>
  </w:footnote>
  <w:footnote w:type="continuationSeparator" w:id="0">
    <w:p w14:paraId="0A377CD3" w14:textId="77777777" w:rsidR="00CF1E5D" w:rsidRDefault="00CF1E5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7000B"/>
    <w:multiLevelType w:val="hybridMultilevel"/>
    <w:tmpl w:val="C1E03F2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E9E454C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030DF"/>
    <w:multiLevelType w:val="hybridMultilevel"/>
    <w:tmpl w:val="654C938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FD76B7"/>
    <w:multiLevelType w:val="hybridMultilevel"/>
    <w:tmpl w:val="8B04863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0583"/>
    <w:rsid w:val="00021C7C"/>
    <w:rsid w:val="000321DF"/>
    <w:rsid w:val="00056F95"/>
    <w:rsid w:val="000636C1"/>
    <w:rsid w:val="0006496C"/>
    <w:rsid w:val="0009480B"/>
    <w:rsid w:val="000978D2"/>
    <w:rsid w:val="000A1407"/>
    <w:rsid w:val="000A2699"/>
    <w:rsid w:val="000B07AD"/>
    <w:rsid w:val="000B5760"/>
    <w:rsid w:val="000E3491"/>
    <w:rsid w:val="00114639"/>
    <w:rsid w:val="00115EDD"/>
    <w:rsid w:val="00120A87"/>
    <w:rsid w:val="00122B30"/>
    <w:rsid w:val="001371A3"/>
    <w:rsid w:val="0014647E"/>
    <w:rsid w:val="00151CAC"/>
    <w:rsid w:val="00154B86"/>
    <w:rsid w:val="00176E64"/>
    <w:rsid w:val="00186B97"/>
    <w:rsid w:val="00190A54"/>
    <w:rsid w:val="00192430"/>
    <w:rsid w:val="001978D4"/>
    <w:rsid w:val="001A6F61"/>
    <w:rsid w:val="001C6325"/>
    <w:rsid w:val="001D2CC2"/>
    <w:rsid w:val="001D3664"/>
    <w:rsid w:val="001D46D4"/>
    <w:rsid w:val="001D6501"/>
    <w:rsid w:val="001D6857"/>
    <w:rsid w:val="001E6066"/>
    <w:rsid w:val="001F7D4E"/>
    <w:rsid w:val="00210720"/>
    <w:rsid w:val="00231B3D"/>
    <w:rsid w:val="0026342E"/>
    <w:rsid w:val="002661FC"/>
    <w:rsid w:val="00270CF6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85E3B"/>
    <w:rsid w:val="003B5F6F"/>
    <w:rsid w:val="003C66BF"/>
    <w:rsid w:val="003C6AA8"/>
    <w:rsid w:val="003E27EC"/>
    <w:rsid w:val="00411A4D"/>
    <w:rsid w:val="00426CC0"/>
    <w:rsid w:val="004276E5"/>
    <w:rsid w:val="00443C54"/>
    <w:rsid w:val="00450012"/>
    <w:rsid w:val="00450349"/>
    <w:rsid w:val="00450DB4"/>
    <w:rsid w:val="00480808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32CA1"/>
    <w:rsid w:val="005605A6"/>
    <w:rsid w:val="005724F2"/>
    <w:rsid w:val="00590257"/>
    <w:rsid w:val="005B1AC0"/>
    <w:rsid w:val="005B2FA8"/>
    <w:rsid w:val="005B31B5"/>
    <w:rsid w:val="005D530A"/>
    <w:rsid w:val="005E0588"/>
    <w:rsid w:val="005E385F"/>
    <w:rsid w:val="005F37B6"/>
    <w:rsid w:val="00600462"/>
    <w:rsid w:val="00606216"/>
    <w:rsid w:val="006063B6"/>
    <w:rsid w:val="006105BD"/>
    <w:rsid w:val="0061121A"/>
    <w:rsid w:val="00613EE1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3592A"/>
    <w:rsid w:val="00740CC6"/>
    <w:rsid w:val="00755630"/>
    <w:rsid w:val="00763FF5"/>
    <w:rsid w:val="00777544"/>
    <w:rsid w:val="00780DE2"/>
    <w:rsid w:val="00787219"/>
    <w:rsid w:val="007B0F05"/>
    <w:rsid w:val="007B7B9D"/>
    <w:rsid w:val="007E1DED"/>
    <w:rsid w:val="007E4F77"/>
    <w:rsid w:val="00821760"/>
    <w:rsid w:val="00823EE5"/>
    <w:rsid w:val="008343FA"/>
    <w:rsid w:val="008412B9"/>
    <w:rsid w:val="00855A57"/>
    <w:rsid w:val="00866E6E"/>
    <w:rsid w:val="008823E8"/>
    <w:rsid w:val="00890275"/>
    <w:rsid w:val="008907F7"/>
    <w:rsid w:val="00891729"/>
    <w:rsid w:val="00891BE5"/>
    <w:rsid w:val="008C724B"/>
    <w:rsid w:val="008D297A"/>
    <w:rsid w:val="008F3EA4"/>
    <w:rsid w:val="00900AC4"/>
    <w:rsid w:val="009045A9"/>
    <w:rsid w:val="00906941"/>
    <w:rsid w:val="009074D9"/>
    <w:rsid w:val="0093624E"/>
    <w:rsid w:val="0093731E"/>
    <w:rsid w:val="009409F8"/>
    <w:rsid w:val="009465A5"/>
    <w:rsid w:val="0095219B"/>
    <w:rsid w:val="009713E5"/>
    <w:rsid w:val="00985572"/>
    <w:rsid w:val="00985A5C"/>
    <w:rsid w:val="009A6749"/>
    <w:rsid w:val="009A7662"/>
    <w:rsid w:val="009D2BC7"/>
    <w:rsid w:val="009E09ED"/>
    <w:rsid w:val="009E1F7E"/>
    <w:rsid w:val="009E578F"/>
    <w:rsid w:val="009E7D71"/>
    <w:rsid w:val="00A01BD0"/>
    <w:rsid w:val="00A1787B"/>
    <w:rsid w:val="00A353FE"/>
    <w:rsid w:val="00A42B1C"/>
    <w:rsid w:val="00A5361E"/>
    <w:rsid w:val="00A56629"/>
    <w:rsid w:val="00A61618"/>
    <w:rsid w:val="00AB621F"/>
    <w:rsid w:val="00AD6CC6"/>
    <w:rsid w:val="00AE2015"/>
    <w:rsid w:val="00AE67D5"/>
    <w:rsid w:val="00AE7988"/>
    <w:rsid w:val="00B050E7"/>
    <w:rsid w:val="00B32B94"/>
    <w:rsid w:val="00B64AA1"/>
    <w:rsid w:val="00B7224B"/>
    <w:rsid w:val="00B82A9A"/>
    <w:rsid w:val="00B85A1C"/>
    <w:rsid w:val="00B9355B"/>
    <w:rsid w:val="00BA46C1"/>
    <w:rsid w:val="00BD72BB"/>
    <w:rsid w:val="00C067A5"/>
    <w:rsid w:val="00C118B7"/>
    <w:rsid w:val="00C2279C"/>
    <w:rsid w:val="00C338E7"/>
    <w:rsid w:val="00C4284D"/>
    <w:rsid w:val="00C45246"/>
    <w:rsid w:val="00C51829"/>
    <w:rsid w:val="00C52385"/>
    <w:rsid w:val="00C60DDD"/>
    <w:rsid w:val="00C646D3"/>
    <w:rsid w:val="00C64808"/>
    <w:rsid w:val="00C7346C"/>
    <w:rsid w:val="00C854DB"/>
    <w:rsid w:val="00C93A86"/>
    <w:rsid w:val="00C949B5"/>
    <w:rsid w:val="00C951E1"/>
    <w:rsid w:val="00CD657D"/>
    <w:rsid w:val="00CE2203"/>
    <w:rsid w:val="00CF1E5D"/>
    <w:rsid w:val="00CF7287"/>
    <w:rsid w:val="00D01DBE"/>
    <w:rsid w:val="00D116EC"/>
    <w:rsid w:val="00D16205"/>
    <w:rsid w:val="00D23716"/>
    <w:rsid w:val="00D61A06"/>
    <w:rsid w:val="00D8111A"/>
    <w:rsid w:val="00D87D82"/>
    <w:rsid w:val="00D90145"/>
    <w:rsid w:val="00DA3AF9"/>
    <w:rsid w:val="00DB478E"/>
    <w:rsid w:val="00DE241E"/>
    <w:rsid w:val="00DF0F89"/>
    <w:rsid w:val="00E01711"/>
    <w:rsid w:val="00E32FE6"/>
    <w:rsid w:val="00E365BA"/>
    <w:rsid w:val="00E41E95"/>
    <w:rsid w:val="00E51DF2"/>
    <w:rsid w:val="00E542DB"/>
    <w:rsid w:val="00E932E4"/>
    <w:rsid w:val="00EA718A"/>
    <w:rsid w:val="00EB0914"/>
    <w:rsid w:val="00EC1A59"/>
    <w:rsid w:val="00ED3ED6"/>
    <w:rsid w:val="00EF0D17"/>
    <w:rsid w:val="00EF6930"/>
    <w:rsid w:val="00EF718E"/>
    <w:rsid w:val="00F3671A"/>
    <w:rsid w:val="00F47896"/>
    <w:rsid w:val="00F5062D"/>
    <w:rsid w:val="00F6120D"/>
    <w:rsid w:val="00F762C4"/>
    <w:rsid w:val="00F87858"/>
    <w:rsid w:val="00F87E7C"/>
    <w:rsid w:val="00F91F10"/>
    <w:rsid w:val="00F960FB"/>
    <w:rsid w:val="00FC78C9"/>
    <w:rsid w:val="00FD30F8"/>
    <w:rsid w:val="00FD776C"/>
    <w:rsid w:val="00FE38A9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935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21</cp:revision>
  <cp:lastPrinted>2024-12-17T07:42:00Z</cp:lastPrinted>
  <dcterms:created xsi:type="dcterms:W3CDTF">2013-12-20T07:44:00Z</dcterms:created>
  <dcterms:modified xsi:type="dcterms:W3CDTF">2024-12-17T07:42:00Z</dcterms:modified>
</cp:coreProperties>
</file>